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5C" w:rsidRDefault="001F24F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D15AC7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spacing w:before="1"/>
        <w:rPr>
          <w:sz w:val="28"/>
        </w:rPr>
      </w:pPr>
    </w:p>
    <w:p w:rsidR="00804D5C" w:rsidRDefault="001F24F8">
      <w:pPr>
        <w:spacing w:before="82"/>
        <w:ind w:left="3639" w:right="493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Xuchipantla</w:t>
      </w:r>
      <w:proofErr w:type="spellEnd"/>
    </w:p>
    <w:p w:rsidR="00804D5C" w:rsidRDefault="001F24F8">
      <w:pPr>
        <w:spacing w:before="16"/>
        <w:ind w:left="3639" w:right="493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81629" cy="443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29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HGOLOL006</w:t>
      </w: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spacing w:before="7"/>
      </w:pPr>
    </w:p>
    <w:p w:rsidR="00804D5C" w:rsidRDefault="001F24F8">
      <w:pPr>
        <w:ind w:left="7143"/>
        <w:rPr>
          <w:sz w:val="24"/>
        </w:rPr>
      </w:pPr>
      <w:proofErr w:type="spellStart"/>
      <w:r>
        <w:rPr>
          <w:color w:val="231F20"/>
          <w:sz w:val="24"/>
        </w:rPr>
        <w:t>Xuchipantla</w:t>
      </w:r>
      <w:proofErr w:type="spellEnd"/>
      <w:r>
        <w:rPr>
          <w:color w:val="231F20"/>
          <w:sz w:val="24"/>
        </w:rPr>
        <w:t>: 130340033</w:t>
      </w:r>
    </w:p>
    <w:p w:rsidR="00804D5C" w:rsidRDefault="00804D5C">
      <w:pPr>
        <w:rPr>
          <w:sz w:val="24"/>
        </w:rPr>
        <w:sectPr w:rsidR="00804D5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spacing w:before="5"/>
        <w:rPr>
          <w:sz w:val="25"/>
        </w:rPr>
      </w:pPr>
    </w:p>
    <w:p w:rsidR="00804D5C" w:rsidRDefault="001F24F8">
      <w:pPr>
        <w:spacing w:before="87"/>
        <w:ind w:left="3639" w:right="493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04D5C" w:rsidRDefault="00804D5C">
      <w:pPr>
        <w:pStyle w:val="Textoindependiente"/>
        <w:rPr>
          <w:b/>
          <w:sz w:val="38"/>
        </w:rPr>
      </w:pPr>
    </w:p>
    <w:p w:rsidR="00804D5C" w:rsidRDefault="001F24F8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Xuchipantla</w:t>
      </w:r>
      <w:proofErr w:type="spellEnd"/>
      <w:r>
        <w:t xml:space="preserve">, del Municipio de </w:t>
      </w:r>
      <w:proofErr w:type="spellStart"/>
      <w:r>
        <w:t>Lolotla</w:t>
      </w:r>
      <w:proofErr w:type="spellEnd"/>
      <w:r>
        <w:t>, con cla</w:t>
      </w:r>
      <w:r>
        <w:t xml:space="preserve">ve INEGI </w:t>
      </w:r>
      <w:r>
        <w:rPr>
          <w:b/>
        </w:rPr>
        <w:t>130340033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HGOLOL006.</w:t>
      </w:r>
    </w:p>
    <w:p w:rsidR="00804D5C" w:rsidRDefault="00804D5C">
      <w:pPr>
        <w:pStyle w:val="Textoindependiente"/>
        <w:spacing w:before="6"/>
        <w:rPr>
          <w:b/>
          <w:sz w:val="34"/>
        </w:rPr>
      </w:pPr>
    </w:p>
    <w:p w:rsidR="00804D5C" w:rsidRDefault="001F24F8">
      <w:pPr>
        <w:pStyle w:val="Textoindependiente"/>
        <w:ind w:left="401" w:right="1697"/>
        <w:jc w:val="both"/>
      </w:pPr>
      <w:proofErr w:type="spellStart"/>
      <w:r>
        <w:rPr>
          <w:b/>
        </w:rPr>
        <w:t>Xuchipantla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</w:t>
      </w:r>
      <w:r>
        <w:t>antiene una intensa vida social que es articulada por sus autoridades, elegidas y renovadas anualmente en Asamblea General a cargo del Delegado; a lo largo del año mantienen trabajo comunitario según la convocatoria de las autoridades, los Mayordomos, Cons</w:t>
      </w:r>
      <w:r>
        <w:t>ejos y de los comités existentes, todos apoyados por sus Auxiliares. La solución y sanción de faltas y delitos al interior corresponde a la autoridad de la comunidad, ésta resuelve y en su caso sanciona.</w:t>
      </w:r>
    </w:p>
    <w:p w:rsidR="00804D5C" w:rsidRDefault="00804D5C">
      <w:pPr>
        <w:pStyle w:val="Textoindependiente"/>
        <w:rPr>
          <w:sz w:val="24"/>
        </w:rPr>
      </w:pPr>
    </w:p>
    <w:p w:rsidR="00804D5C" w:rsidRDefault="001F24F8">
      <w:pPr>
        <w:pStyle w:val="Textoindependiente"/>
        <w:ind w:left="401" w:right="1696"/>
        <w:jc w:val="both"/>
      </w:pPr>
      <w:r>
        <w:t>El 77 por ciento de Hablantes de Lengua Indígena, a</w:t>
      </w:r>
      <w:r>
        <w:t>dvierte que se mantiene el náhuatl como lengua de comunicación cotidiana, además de denotarse que la lengua materna aún se conserva.</w:t>
      </w:r>
    </w:p>
    <w:p w:rsidR="00804D5C" w:rsidRDefault="00804D5C">
      <w:pPr>
        <w:pStyle w:val="Textoindependiente"/>
        <w:spacing w:before="11"/>
        <w:rPr>
          <w:sz w:val="23"/>
        </w:rPr>
      </w:pPr>
    </w:p>
    <w:p w:rsidR="00804D5C" w:rsidRDefault="001F24F8">
      <w:pPr>
        <w:pStyle w:val="Textoindependiente"/>
        <w:ind w:left="401" w:right="1697"/>
        <w:jc w:val="both"/>
      </w:pPr>
      <w:r>
        <w:t xml:space="preserve">Los habitantes tienen en las actividades del campo su base de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804D5C" w:rsidRDefault="00804D5C">
      <w:pPr>
        <w:pStyle w:val="Textoindependiente"/>
        <w:rPr>
          <w:sz w:val="24"/>
        </w:rPr>
      </w:pPr>
    </w:p>
    <w:p w:rsidR="00804D5C" w:rsidRDefault="001F24F8">
      <w:pPr>
        <w:pStyle w:val="Textoindependiente"/>
        <w:ind w:left="401" w:right="1697"/>
        <w:jc w:val="both"/>
      </w:pPr>
      <w:r>
        <w:t xml:space="preserve">Sobre las prácticas culturales, se observa que las Fiestas Tradicionales están arraigadas en la vida comunitaria </w:t>
      </w:r>
      <w:proofErr w:type="spellStart"/>
      <w:r>
        <w:t>aún</w:t>
      </w:r>
      <w:proofErr w:type="spellEnd"/>
      <w:r>
        <w:t xml:space="preserve"> cuando existen comités generados desde la política pública a cargo de los distintos niveles del gobierno mexicano. El cuidado de la salud y</w:t>
      </w:r>
      <w:r>
        <w:t xml:space="preserve"> la atención de las enfermedades con medicina y médicos tradicionales no muestra deterioro, pues cuentan con sobador, chupador y rezandero, lo que indica que los médicos tradicionales persisten y las “enfermedades culturales” están presentes, sin </w:t>
      </w:r>
      <w:proofErr w:type="gramStart"/>
      <w:r>
        <w:t>embargo</w:t>
      </w:r>
      <w:proofErr w:type="gramEnd"/>
      <w:r>
        <w:t xml:space="preserve"> n</w:t>
      </w:r>
      <w:r>
        <w:t>o hay que olvidar que las cuestiones de salud también están asociadas a la atención y sanción que los trabajadores de la salud del gobierno mexicano hacen sobre las prácticas tradicionales de salud-enfermedad.</w:t>
      </w:r>
    </w:p>
    <w:p w:rsidR="00804D5C" w:rsidRDefault="00804D5C">
      <w:pPr>
        <w:pStyle w:val="Textoindependiente"/>
        <w:spacing w:before="1"/>
        <w:rPr>
          <w:sz w:val="24"/>
        </w:rPr>
      </w:pPr>
    </w:p>
    <w:p w:rsidR="00804D5C" w:rsidRDefault="001F24F8">
      <w:pPr>
        <w:pStyle w:val="Textoindependiente"/>
        <w:ind w:left="401" w:right="1696"/>
        <w:jc w:val="both"/>
      </w:pPr>
      <w:r>
        <w:t>La ritualidad de la vida comunitaria a través de sus espacios rituales, la música y la danza son firmes, no así la transmisión de leyendas y costumbres, las cuales tienen menos arraigo. La preservación de la vestimenta tradicional es una parte característi</w:t>
      </w:r>
      <w:r>
        <w:t>ca de este punto geográfico, ya que la mayor parte de sus habitantes la utiliza, no así las artesanías, ya que cada vez se elaboran con menos frecuencia.</w:t>
      </w:r>
    </w:p>
    <w:p w:rsidR="00804D5C" w:rsidRDefault="00804D5C">
      <w:pPr>
        <w:pStyle w:val="Textoindependiente"/>
        <w:spacing w:before="10"/>
        <w:rPr>
          <w:sz w:val="21"/>
        </w:rPr>
      </w:pPr>
    </w:p>
    <w:p w:rsidR="00804D5C" w:rsidRDefault="001F24F8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</w:t>
      </w:r>
      <w:r>
        <w:t>nitaria que motiva su resguardo y/o su ampliación.</w:t>
      </w:r>
    </w:p>
    <w:p w:rsidR="00804D5C" w:rsidRDefault="00804D5C">
      <w:pPr>
        <w:jc w:val="both"/>
        <w:sectPr w:rsidR="00804D5C">
          <w:pgSz w:w="12240" w:h="15840"/>
          <w:pgMar w:top="1060" w:right="0" w:bottom="280" w:left="1300" w:header="720" w:footer="720" w:gutter="0"/>
          <w:cols w:space="720"/>
        </w:sect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04D5C">
        <w:trPr>
          <w:trHeight w:val="810"/>
        </w:trPr>
        <w:tc>
          <w:tcPr>
            <w:tcW w:w="4930" w:type="dxa"/>
          </w:tcPr>
          <w:p w:rsidR="00804D5C" w:rsidRDefault="001F24F8">
            <w:pPr>
              <w:pStyle w:val="TableParagraph"/>
              <w:spacing w:before="0" w:line="206" w:lineRule="exact"/>
              <w:ind w:left="323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Xuchipantla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Lolotla</w:t>
            </w:r>
            <w:proofErr w:type="spellEnd"/>
          </w:p>
        </w:tc>
        <w:tc>
          <w:tcPr>
            <w:tcW w:w="1674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04D5C">
        <w:trPr>
          <w:trHeight w:val="790"/>
        </w:trPr>
        <w:tc>
          <w:tcPr>
            <w:tcW w:w="4930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04D5C" w:rsidRDefault="00804D5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804D5C" w:rsidRDefault="001F24F8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04D5C">
        <w:trPr>
          <w:trHeight w:val="201"/>
        </w:trPr>
        <w:tc>
          <w:tcPr>
            <w:tcW w:w="4930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804D5C" w:rsidRDefault="001F24F8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04D5C" w:rsidRDefault="001F24F8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HGOLOL006</w:t>
            </w:r>
          </w:p>
        </w:tc>
      </w:tr>
      <w:tr w:rsidR="00804D5C">
        <w:trPr>
          <w:trHeight w:val="392"/>
        </w:trPr>
        <w:tc>
          <w:tcPr>
            <w:tcW w:w="4930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04D5C" w:rsidRDefault="001F24F8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04D5C" w:rsidRDefault="001F24F8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130340033</w:t>
            </w:r>
          </w:p>
        </w:tc>
      </w:tr>
      <w:tr w:rsidR="00804D5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04D5C" w:rsidRDefault="001F24F8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04D5C" w:rsidRDefault="001F24F8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04D5C" w:rsidRDefault="001F24F8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04D5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04D5C" w:rsidRDefault="001F24F8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04D5C" w:rsidRDefault="001F24F8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04D5C">
        <w:trPr>
          <w:trHeight w:val="197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76.9%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7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04D5C">
        <w:trPr>
          <w:trHeight w:val="197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5"/>
        </w:trPr>
        <w:tc>
          <w:tcPr>
            <w:tcW w:w="4930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4D5C" w:rsidRDefault="001F24F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7"/>
        </w:trPr>
        <w:tc>
          <w:tcPr>
            <w:tcW w:w="4930" w:type="dxa"/>
            <w:shd w:val="clear" w:color="auto" w:fill="FFFF00"/>
          </w:tcPr>
          <w:p w:rsidR="00804D5C" w:rsidRDefault="001F24F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04D5C" w:rsidRDefault="001F24F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04D5C" w:rsidRDefault="001F24F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FFFF00"/>
          </w:tcPr>
          <w:p w:rsidR="00804D5C" w:rsidRDefault="001F24F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FFFF00"/>
          </w:tcPr>
          <w:p w:rsidR="00804D5C" w:rsidRDefault="001F24F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5"/>
        </w:trPr>
        <w:tc>
          <w:tcPr>
            <w:tcW w:w="4930" w:type="dxa"/>
            <w:shd w:val="clear" w:color="auto" w:fill="FFFF00"/>
          </w:tcPr>
          <w:p w:rsidR="00804D5C" w:rsidRDefault="001F24F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04D5C" w:rsidRDefault="001F24F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04D5C" w:rsidRDefault="001F24F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04D5C">
        <w:trPr>
          <w:trHeight w:val="197"/>
        </w:trPr>
        <w:tc>
          <w:tcPr>
            <w:tcW w:w="4930" w:type="dxa"/>
            <w:shd w:val="clear" w:color="auto" w:fill="F9BE8F"/>
          </w:tcPr>
          <w:p w:rsidR="00804D5C" w:rsidRDefault="001F24F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804D5C" w:rsidRDefault="001F24F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04D5C" w:rsidRDefault="001F24F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F9BE8F"/>
          </w:tcPr>
          <w:p w:rsidR="00804D5C" w:rsidRDefault="001F24F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04D5C">
        <w:trPr>
          <w:trHeight w:val="196"/>
        </w:trPr>
        <w:tc>
          <w:tcPr>
            <w:tcW w:w="4930" w:type="dxa"/>
            <w:shd w:val="clear" w:color="auto" w:fill="F9BE8F"/>
          </w:tcPr>
          <w:p w:rsidR="00804D5C" w:rsidRDefault="001F24F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804D5C" w:rsidRDefault="001F24F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804D5C" w:rsidRDefault="001F24F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04D5C">
        <w:trPr>
          <w:trHeight w:val="195"/>
        </w:trPr>
        <w:tc>
          <w:tcPr>
            <w:tcW w:w="4930" w:type="dxa"/>
            <w:shd w:val="clear" w:color="auto" w:fill="F9BE8F"/>
          </w:tcPr>
          <w:p w:rsidR="00804D5C" w:rsidRDefault="001F24F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804D5C" w:rsidRDefault="001F24F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04D5C" w:rsidRDefault="001F24F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199"/>
        </w:trPr>
        <w:tc>
          <w:tcPr>
            <w:tcW w:w="4930" w:type="dxa"/>
            <w:shd w:val="clear" w:color="auto" w:fill="DCE6F0"/>
          </w:tcPr>
          <w:p w:rsidR="00804D5C" w:rsidRDefault="001F24F8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804D5C" w:rsidRDefault="001F24F8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804D5C" w:rsidRDefault="001F24F8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4D5C">
        <w:trPr>
          <w:trHeight w:val="3343"/>
        </w:trPr>
        <w:tc>
          <w:tcPr>
            <w:tcW w:w="4930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1F24F8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04D5C">
        <w:trPr>
          <w:trHeight w:val="199"/>
        </w:trPr>
        <w:tc>
          <w:tcPr>
            <w:tcW w:w="8023" w:type="dxa"/>
            <w:gridSpan w:val="3"/>
          </w:tcPr>
          <w:p w:rsidR="00804D5C" w:rsidRDefault="001F24F8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04D5C">
        <w:trPr>
          <w:trHeight w:val="175"/>
        </w:trPr>
        <w:tc>
          <w:tcPr>
            <w:tcW w:w="4930" w:type="dxa"/>
          </w:tcPr>
          <w:p w:rsidR="00804D5C" w:rsidRDefault="001F24F8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804D5C" w:rsidRDefault="00804D5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04D5C" w:rsidRDefault="00804D5C">
      <w:pPr>
        <w:rPr>
          <w:sz w:val="10"/>
        </w:rPr>
        <w:sectPr w:rsidR="00804D5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804D5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804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1F24F8">
            <w:pPr>
              <w:pStyle w:val="TableParagraph"/>
              <w:spacing w:before="0" w:line="206" w:lineRule="exact"/>
              <w:ind w:left="90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Xuchipantla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Lolotla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804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804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04D5C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804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804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1F24F8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1F24F8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HGOLOL006</w:t>
            </w:r>
          </w:p>
        </w:tc>
      </w:tr>
      <w:tr w:rsidR="00804D5C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804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804D5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1F24F8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04D5C" w:rsidRDefault="001F24F8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130340033</w:t>
            </w:r>
          </w:p>
        </w:tc>
      </w:tr>
      <w:tr w:rsidR="00804D5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4D5C" w:rsidRDefault="00804D5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4D5C" w:rsidRDefault="00804D5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4D5C" w:rsidRDefault="001F24F8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4D5C" w:rsidRDefault="00804D5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04D5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04D5C" w:rsidRDefault="001F24F8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04D5C" w:rsidRDefault="001F24F8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804D5C" w:rsidRDefault="001F24F8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04D5C" w:rsidRDefault="001F24F8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76.9%</w:t>
            </w: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1F24F8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1F24F8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shd w:val="clear" w:color="auto" w:fill="92D050"/>
          </w:tcPr>
          <w:p w:rsidR="00804D5C" w:rsidRDefault="001F24F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04D5C" w:rsidRDefault="001F24F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04D5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shd w:val="clear" w:color="auto" w:fill="92D050"/>
          </w:tcPr>
          <w:p w:rsidR="00804D5C" w:rsidRDefault="001F24F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04D5C" w:rsidRDefault="001F24F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4D5C" w:rsidRDefault="001F24F8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shd w:val="clear" w:color="auto" w:fill="92D050"/>
          </w:tcPr>
          <w:p w:rsidR="00804D5C" w:rsidRDefault="001F24F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04D5C" w:rsidRDefault="001F24F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shd w:val="clear" w:color="auto" w:fill="92D050"/>
          </w:tcPr>
          <w:p w:rsidR="00804D5C" w:rsidRDefault="001F24F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04D5C" w:rsidRDefault="001F24F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804D5C" w:rsidRDefault="001F24F8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shd w:val="clear" w:color="auto" w:fill="92D050"/>
          </w:tcPr>
          <w:p w:rsidR="00804D5C" w:rsidRDefault="001F24F8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04D5C" w:rsidRDefault="001F24F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04D5C" w:rsidRDefault="00804D5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04D5C" w:rsidRDefault="001F24F8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shd w:val="clear" w:color="auto" w:fill="FFFF00"/>
          </w:tcPr>
          <w:p w:rsidR="00804D5C" w:rsidRDefault="001F24F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04D5C" w:rsidRDefault="001F24F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shd w:val="clear" w:color="auto" w:fill="FFFF00"/>
          </w:tcPr>
          <w:p w:rsidR="00804D5C" w:rsidRDefault="001F24F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04D5C" w:rsidRDefault="001F24F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shd w:val="clear" w:color="auto" w:fill="F9BE8F"/>
          </w:tcPr>
          <w:p w:rsidR="00804D5C" w:rsidRDefault="001F24F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804D5C" w:rsidRDefault="001F24F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04D5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1F24F8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1F24F8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shd w:val="clear" w:color="auto" w:fill="F9BE8F"/>
          </w:tcPr>
          <w:p w:rsidR="00804D5C" w:rsidRDefault="001F24F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804D5C" w:rsidRDefault="001F24F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804D5C" w:rsidRDefault="00804D5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4D5C" w:rsidRDefault="00804D5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4D5C" w:rsidRDefault="001F24F8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04D5C" w:rsidRDefault="001F24F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804D5C" w:rsidRDefault="001F24F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04D5C" w:rsidRDefault="00804D5C">
            <w:pPr>
              <w:rPr>
                <w:sz w:val="2"/>
                <w:szCs w:val="2"/>
              </w:rPr>
            </w:pPr>
          </w:p>
        </w:tc>
      </w:tr>
      <w:tr w:rsidR="00804D5C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804D5C" w:rsidRDefault="001F24F8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04D5C" w:rsidRDefault="001F24F8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804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04D5C" w:rsidRDefault="00804D5C">
      <w:pPr>
        <w:rPr>
          <w:sz w:val="2"/>
          <w:szCs w:val="2"/>
        </w:rPr>
        <w:sectPr w:rsidR="00804D5C">
          <w:pgSz w:w="12240" w:h="15840"/>
          <w:pgMar w:top="1060" w:right="0" w:bottom="280" w:left="1300" w:header="720" w:footer="720" w:gutter="0"/>
          <w:cols w:space="720"/>
        </w:sect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spacing w:before="8"/>
        <w:rPr>
          <w:sz w:val="20"/>
        </w:rPr>
      </w:pPr>
    </w:p>
    <w:p w:rsidR="00804D5C" w:rsidRDefault="001F24F8">
      <w:pPr>
        <w:spacing w:before="99"/>
        <w:ind w:left="3639" w:right="4713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Xuchipantla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Lolotla</w:t>
      </w:r>
      <w:proofErr w:type="spellEnd"/>
    </w:p>
    <w:p w:rsidR="00804D5C" w:rsidRDefault="00804D5C">
      <w:pPr>
        <w:pStyle w:val="Textoindependiente"/>
        <w:spacing w:before="11"/>
        <w:rPr>
          <w:b/>
          <w:sz w:val="24"/>
        </w:rPr>
      </w:pPr>
    </w:p>
    <w:p w:rsidR="00804D5C" w:rsidRDefault="001F24F8">
      <w:pPr>
        <w:tabs>
          <w:tab w:val="right" w:pos="9246"/>
        </w:tabs>
        <w:spacing w:before="100" w:line="278" w:lineRule="auto"/>
        <w:ind w:left="7506" w:right="1692" w:hanging="46"/>
        <w:rPr>
          <w:sz w:val="14"/>
        </w:rPr>
      </w:pPr>
      <w:r>
        <w:rPr>
          <w:w w:val="105"/>
          <w:sz w:val="14"/>
        </w:rPr>
        <w:t>Clave CCIEH HGOLOL006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130340033</w:t>
      </w:r>
    </w:p>
    <w:p w:rsidR="00804D5C" w:rsidRDefault="00804D5C">
      <w:pPr>
        <w:spacing w:line="278" w:lineRule="auto"/>
        <w:rPr>
          <w:sz w:val="14"/>
        </w:rPr>
        <w:sectPr w:rsidR="00804D5C">
          <w:pgSz w:w="12240" w:h="15840"/>
          <w:pgMar w:top="1060" w:right="0" w:bottom="280" w:left="1300" w:header="720" w:footer="720" w:gutter="0"/>
          <w:cols w:space="720"/>
        </w:sectPr>
      </w:pPr>
    </w:p>
    <w:p w:rsidR="00804D5C" w:rsidRDefault="001F24F8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04D5C" w:rsidRDefault="001F24F8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2.45pt;height:290.65pt;z-index:-253057024;mso-position-horizontal-relative:page" coordorigin="3217,116" coordsize="5849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95;height:5674" coordorigin="3244,229" coordsize="5795,5674" o:spt="100" adj="0,,0" path="m7924,4357r-2361,l5746,5902r792,l7009,5022r951,l7924,4357xm4632,544r-613,499l4208,2024r1223,853l3244,3223r2213,45l3769,4699r540,579l5563,4357r2361,l7920,4281r957,-283l9039,3223r-37,-532l6785,2691,8265,1043,7504,793r-1362,l4632,544xm7960,5022r-951,l7973,5278r-13,-256xm8985,2434l6785,2691r2217,l8985,2434xm6925,229l6142,793r1362,l7499,792,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95;height:5674" coordorigin="3244,229" coordsize="5795,5674" path="m6142,793l6925,229r574,563l8265,1043,6785,2691,8985,2434r54,789l8877,3998r-957,283l7973,5278,7009,5022r-471,880l5746,5902,5563,4357,4309,5278,3769,4699,5457,3268,3244,3223,5431,2877,4208,2024,4019,1043,4632,544,6142,793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804D5C" w:rsidRDefault="001F24F8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804D5C" w:rsidRDefault="00804D5C">
      <w:pPr>
        <w:rPr>
          <w:sz w:val="9"/>
        </w:rPr>
        <w:sectPr w:rsidR="00804D5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804D5C" w:rsidRDefault="001F24F8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04D5C" w:rsidRDefault="001F24F8">
      <w:pPr>
        <w:spacing w:before="162"/>
        <w:ind w:left="3363" w:right="4937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04D5C" w:rsidRDefault="001F24F8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04D5C" w:rsidRDefault="001F24F8">
      <w:pPr>
        <w:spacing w:before="224"/>
        <w:ind w:left="3363" w:right="4937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04D5C" w:rsidRDefault="001F24F8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04D5C" w:rsidRDefault="001F24F8">
      <w:pPr>
        <w:spacing w:before="132"/>
        <w:ind w:left="3363" w:right="4937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04D5C" w:rsidRDefault="00804D5C">
      <w:pPr>
        <w:jc w:val="center"/>
        <w:rPr>
          <w:sz w:val="8"/>
        </w:rPr>
        <w:sectPr w:rsidR="00804D5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04D5C" w:rsidRDefault="00804D5C">
      <w:pPr>
        <w:pStyle w:val="Textoindependiente"/>
        <w:rPr>
          <w:b/>
          <w:sz w:val="10"/>
        </w:rPr>
      </w:pPr>
    </w:p>
    <w:p w:rsidR="00804D5C" w:rsidRDefault="00804D5C">
      <w:pPr>
        <w:pStyle w:val="Textoindependiente"/>
        <w:rPr>
          <w:b/>
          <w:sz w:val="10"/>
        </w:rPr>
      </w:pPr>
    </w:p>
    <w:p w:rsidR="00804D5C" w:rsidRDefault="00804D5C">
      <w:pPr>
        <w:pStyle w:val="Textoindependiente"/>
        <w:rPr>
          <w:b/>
          <w:sz w:val="10"/>
        </w:rPr>
      </w:pPr>
    </w:p>
    <w:p w:rsidR="00804D5C" w:rsidRDefault="00804D5C">
      <w:pPr>
        <w:pStyle w:val="Textoindependiente"/>
        <w:spacing w:before="10"/>
        <w:rPr>
          <w:b/>
          <w:sz w:val="8"/>
        </w:rPr>
      </w:pPr>
    </w:p>
    <w:p w:rsidR="00804D5C" w:rsidRDefault="001F24F8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spacing w:before="4"/>
        <w:rPr>
          <w:sz w:val="12"/>
        </w:rPr>
      </w:pPr>
    </w:p>
    <w:p w:rsidR="00804D5C" w:rsidRDefault="001F24F8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1"/>
        </w:rPr>
      </w:pPr>
    </w:p>
    <w:p w:rsidR="00804D5C" w:rsidRDefault="001F24F8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spacing w:before="6"/>
        <w:rPr>
          <w:sz w:val="14"/>
        </w:rPr>
      </w:pPr>
    </w:p>
    <w:p w:rsidR="00804D5C" w:rsidRDefault="001F24F8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spacing w:before="2"/>
        <w:rPr>
          <w:sz w:val="13"/>
        </w:rPr>
      </w:pPr>
    </w:p>
    <w:p w:rsidR="00804D5C" w:rsidRDefault="001F24F8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04D5C" w:rsidRDefault="001F24F8">
      <w:pPr>
        <w:pStyle w:val="Textoindependiente"/>
        <w:rPr>
          <w:sz w:val="8"/>
        </w:rPr>
      </w:pPr>
      <w:r>
        <w:br w:type="column"/>
      </w:r>
    </w:p>
    <w:p w:rsidR="00804D5C" w:rsidRDefault="00804D5C">
      <w:pPr>
        <w:pStyle w:val="Textoindependiente"/>
        <w:rPr>
          <w:sz w:val="8"/>
        </w:rPr>
      </w:pPr>
    </w:p>
    <w:p w:rsidR="00804D5C" w:rsidRDefault="00804D5C">
      <w:pPr>
        <w:pStyle w:val="Textoindependiente"/>
        <w:rPr>
          <w:sz w:val="8"/>
        </w:rPr>
      </w:pPr>
    </w:p>
    <w:p w:rsidR="00804D5C" w:rsidRDefault="00804D5C">
      <w:pPr>
        <w:pStyle w:val="Textoindependiente"/>
        <w:rPr>
          <w:sz w:val="8"/>
        </w:rPr>
      </w:pPr>
    </w:p>
    <w:p w:rsidR="00804D5C" w:rsidRDefault="00804D5C">
      <w:pPr>
        <w:pStyle w:val="Textoindependiente"/>
        <w:spacing w:before="6"/>
        <w:rPr>
          <w:sz w:val="10"/>
        </w:rPr>
      </w:pPr>
    </w:p>
    <w:p w:rsidR="00804D5C" w:rsidRDefault="001F24F8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804D5C" w:rsidRDefault="00804D5C">
      <w:pPr>
        <w:pStyle w:val="Textoindependiente"/>
        <w:rPr>
          <w:b/>
          <w:sz w:val="8"/>
        </w:rPr>
      </w:pPr>
    </w:p>
    <w:p w:rsidR="00804D5C" w:rsidRDefault="00804D5C">
      <w:pPr>
        <w:pStyle w:val="Textoindependiente"/>
        <w:rPr>
          <w:b/>
          <w:sz w:val="8"/>
        </w:rPr>
      </w:pPr>
    </w:p>
    <w:p w:rsidR="00804D5C" w:rsidRDefault="00804D5C">
      <w:pPr>
        <w:pStyle w:val="Textoindependiente"/>
        <w:rPr>
          <w:b/>
          <w:sz w:val="8"/>
        </w:rPr>
      </w:pPr>
    </w:p>
    <w:p w:rsidR="00804D5C" w:rsidRDefault="00804D5C">
      <w:pPr>
        <w:pStyle w:val="Textoindependiente"/>
        <w:rPr>
          <w:b/>
          <w:sz w:val="8"/>
        </w:rPr>
      </w:pPr>
    </w:p>
    <w:p w:rsidR="00804D5C" w:rsidRDefault="00804D5C">
      <w:pPr>
        <w:pStyle w:val="Textoindependiente"/>
        <w:spacing w:before="6"/>
        <w:rPr>
          <w:b/>
          <w:sz w:val="10"/>
        </w:rPr>
      </w:pPr>
    </w:p>
    <w:p w:rsidR="00804D5C" w:rsidRDefault="001F24F8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804D5C" w:rsidRDefault="001F24F8">
      <w:pPr>
        <w:pStyle w:val="Textoindependiente"/>
        <w:rPr>
          <w:b/>
          <w:sz w:val="10"/>
        </w:rPr>
      </w:pPr>
      <w:r>
        <w:br w:type="column"/>
      </w:r>
    </w:p>
    <w:p w:rsidR="00804D5C" w:rsidRDefault="00804D5C">
      <w:pPr>
        <w:pStyle w:val="Textoindependiente"/>
        <w:rPr>
          <w:b/>
          <w:sz w:val="10"/>
        </w:rPr>
      </w:pPr>
    </w:p>
    <w:p w:rsidR="00804D5C" w:rsidRDefault="00804D5C">
      <w:pPr>
        <w:pStyle w:val="Textoindependiente"/>
        <w:rPr>
          <w:b/>
          <w:sz w:val="10"/>
        </w:rPr>
      </w:pPr>
    </w:p>
    <w:p w:rsidR="00804D5C" w:rsidRDefault="00804D5C">
      <w:pPr>
        <w:pStyle w:val="Textoindependiente"/>
        <w:spacing w:before="10"/>
        <w:rPr>
          <w:b/>
          <w:sz w:val="8"/>
        </w:rPr>
      </w:pPr>
    </w:p>
    <w:p w:rsidR="00804D5C" w:rsidRDefault="001F24F8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1F24F8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1F24F8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spacing w:before="6"/>
        <w:rPr>
          <w:sz w:val="14"/>
        </w:rPr>
      </w:pPr>
    </w:p>
    <w:p w:rsidR="00804D5C" w:rsidRDefault="001F24F8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rPr>
          <w:sz w:val="10"/>
        </w:rPr>
      </w:pPr>
    </w:p>
    <w:p w:rsidR="00804D5C" w:rsidRDefault="00804D5C">
      <w:pPr>
        <w:pStyle w:val="Textoindependiente"/>
        <w:spacing w:before="3"/>
        <w:rPr>
          <w:sz w:val="13"/>
        </w:rPr>
      </w:pPr>
    </w:p>
    <w:p w:rsidR="00804D5C" w:rsidRDefault="001F24F8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804D5C" w:rsidRDefault="00804D5C">
      <w:pPr>
        <w:rPr>
          <w:sz w:val="9"/>
        </w:rPr>
        <w:sectPr w:rsidR="00804D5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804D5C" w:rsidRDefault="00804D5C">
      <w:pPr>
        <w:pStyle w:val="Textoindependiente"/>
        <w:spacing w:before="10"/>
        <w:rPr>
          <w:sz w:val="14"/>
        </w:rPr>
      </w:pPr>
    </w:p>
    <w:p w:rsidR="00804D5C" w:rsidRDefault="00804D5C">
      <w:pPr>
        <w:rPr>
          <w:sz w:val="14"/>
        </w:rPr>
        <w:sectPr w:rsidR="00804D5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04D5C" w:rsidRDefault="00804D5C">
      <w:pPr>
        <w:pStyle w:val="Textoindependiente"/>
        <w:spacing w:before="8"/>
        <w:rPr>
          <w:sz w:val="8"/>
        </w:rPr>
      </w:pPr>
    </w:p>
    <w:p w:rsidR="00804D5C" w:rsidRDefault="001F24F8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804D5C" w:rsidRDefault="001F24F8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804D5C" w:rsidRDefault="001F24F8">
      <w:pPr>
        <w:pStyle w:val="Textoindependiente"/>
        <w:spacing w:before="3"/>
        <w:rPr>
          <w:sz w:val="13"/>
        </w:rPr>
      </w:pPr>
      <w:r>
        <w:br w:type="column"/>
      </w:r>
    </w:p>
    <w:p w:rsidR="00804D5C" w:rsidRDefault="001F24F8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804D5C" w:rsidRDefault="00804D5C">
      <w:pPr>
        <w:rPr>
          <w:sz w:val="9"/>
        </w:rPr>
        <w:sectPr w:rsidR="00804D5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804D5C" w:rsidRDefault="001F24F8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804D5C" w:rsidRDefault="001F24F8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804D5C" w:rsidRDefault="001F24F8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804D5C" w:rsidRDefault="001F24F8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</w:t>
      </w:r>
      <w:r>
        <w:rPr>
          <w:w w:val="105"/>
          <w:sz w:val="9"/>
        </w:rPr>
        <w:t>rnaval, agrícola o climática</w:t>
      </w:r>
    </w:p>
    <w:p w:rsidR="00804D5C" w:rsidRDefault="00804D5C">
      <w:pPr>
        <w:jc w:val="center"/>
        <w:rPr>
          <w:sz w:val="9"/>
        </w:rPr>
        <w:sectPr w:rsidR="00804D5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spacing w:before="8"/>
        <w:rPr>
          <w:sz w:val="18"/>
        </w:rPr>
      </w:pPr>
    </w:p>
    <w:p w:rsidR="00804D5C" w:rsidRDefault="001F24F8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497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rPr>
          <w:sz w:val="20"/>
        </w:rPr>
      </w:pPr>
    </w:p>
    <w:p w:rsidR="00804D5C" w:rsidRDefault="00804D5C">
      <w:pPr>
        <w:pStyle w:val="Textoindependiente"/>
        <w:spacing w:before="7"/>
        <w:rPr>
          <w:sz w:val="18"/>
        </w:rPr>
      </w:pPr>
    </w:p>
    <w:p w:rsidR="00804D5C" w:rsidRDefault="001F24F8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04D5C" w:rsidRDefault="001F24F8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04D5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E44"/>
    <w:multiLevelType w:val="hybridMultilevel"/>
    <w:tmpl w:val="575CC5BA"/>
    <w:lvl w:ilvl="0" w:tplc="EC565EC8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9D50B0DE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D79AE168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D7521422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D6F02C96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FE98B84C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DFC2934E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7DB621C8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6B1232E0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4D5C"/>
    <w:rsid w:val="001F24F8"/>
    <w:rsid w:val="0080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5D72881"/>
  <w15:docId w15:val="{773C768E-1E63-47D8-A5A7-EE6E9AA4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1251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2019-05-30T04:11:00Z</dcterms:created>
  <dcterms:modified xsi:type="dcterms:W3CDTF">2019-05-30T04:17:00Z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